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022BC" w14:textId="77777777" w:rsidR="00B34067" w:rsidRDefault="006F351A" w:rsidP="004A545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>CONVOCATORIA</w:t>
      </w:r>
      <w:r w:rsidR="00B34067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 xml:space="preserve"> PARA LA</w:t>
      </w:r>
      <w:r w:rsidRPr="008E66FF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 xml:space="preserve"> ELECCIÓN DEL CONSEJO DE CONSULTA 202</w:t>
      </w:r>
      <w:r w:rsidR="004A5456" w:rsidRPr="008E66FF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>2</w:t>
      </w:r>
      <w:r w:rsidRPr="008E66FF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>-202</w:t>
      </w:r>
      <w:r w:rsidR="004A5456" w:rsidRPr="008E66FF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>3</w:t>
      </w:r>
      <w:r w:rsidR="008A1094">
        <w:rPr>
          <w:rFonts w:ascii="Arial" w:eastAsia="Times New Roman" w:hAnsi="Arial" w:cs="Arial"/>
          <w:b/>
          <w:bCs/>
          <w:color w:val="25293F"/>
          <w:sz w:val="24"/>
          <w:szCs w:val="24"/>
          <w:lang w:eastAsia="es-ES"/>
        </w:rPr>
        <w:t xml:space="preserve"> </w:t>
      </w:r>
    </w:p>
    <w:p w14:paraId="2EE90200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3BFE7D70" w14:textId="0DB38313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El Consulado General del Perú en Sevilla convoca a la comunidad peruana residente en</w:t>
      </w:r>
      <w:r w:rsidR="008A1094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Sevilla; Cádiz; Córdoba; Granada; Huelva; Jaén; Almería y las ciudades autónomas de Ceuta, y Melilla</w:t>
      </w:r>
      <w:r w:rsidR="008A1094">
        <w:rPr>
          <w:rFonts w:ascii="Arial" w:eastAsia="Times New Roman" w:hAnsi="Arial" w:cs="Arial"/>
          <w:color w:val="25293F"/>
          <w:lang w:eastAsia="es-ES"/>
        </w:rPr>
        <w:t>,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a </w:t>
      </w:r>
      <w:r w:rsidR="008A1094">
        <w:rPr>
          <w:rFonts w:ascii="Arial" w:eastAsia="Times New Roman" w:hAnsi="Arial" w:cs="Arial"/>
          <w:color w:val="25293F"/>
          <w:lang w:eastAsia="es-ES"/>
        </w:rPr>
        <w:t>la e</w:t>
      </w:r>
      <w:r w:rsidRPr="008E66FF">
        <w:rPr>
          <w:rFonts w:ascii="Arial" w:eastAsia="Times New Roman" w:hAnsi="Arial" w:cs="Arial"/>
          <w:color w:val="25293F"/>
          <w:lang w:eastAsia="es-ES"/>
        </w:rPr>
        <w:t>lección del Consejo de Consulta para el periodo electoral 202</w:t>
      </w:r>
      <w:r w:rsidR="008A1094">
        <w:rPr>
          <w:rFonts w:ascii="Arial" w:eastAsia="Times New Roman" w:hAnsi="Arial" w:cs="Arial"/>
          <w:color w:val="25293F"/>
          <w:lang w:eastAsia="es-ES"/>
        </w:rPr>
        <w:t>2</w:t>
      </w:r>
      <w:r w:rsidRPr="008E66FF">
        <w:rPr>
          <w:rFonts w:ascii="Arial" w:eastAsia="Times New Roman" w:hAnsi="Arial" w:cs="Arial"/>
          <w:color w:val="25293F"/>
          <w:lang w:eastAsia="es-ES"/>
        </w:rPr>
        <w:t>-202</w:t>
      </w:r>
      <w:r w:rsidR="008A1094">
        <w:rPr>
          <w:rFonts w:ascii="Arial" w:eastAsia="Times New Roman" w:hAnsi="Arial" w:cs="Arial"/>
          <w:color w:val="25293F"/>
          <w:lang w:eastAsia="es-ES"/>
        </w:rPr>
        <w:t>3</w:t>
      </w:r>
      <w:r w:rsidRPr="008E66FF">
        <w:rPr>
          <w:rFonts w:ascii="Arial" w:eastAsia="Times New Roman" w:hAnsi="Arial" w:cs="Arial"/>
          <w:color w:val="25293F"/>
          <w:lang w:eastAsia="es-ES"/>
        </w:rPr>
        <w:t>, que se realizará el 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 xml:space="preserve">sábado </w:t>
      </w:r>
      <w:r w:rsidR="004A5456"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17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 xml:space="preserve"> de setiembre de 202</w:t>
      </w:r>
      <w:r w:rsidR="004A5456"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2</w:t>
      </w:r>
      <w:r w:rsidRPr="008E66FF">
        <w:rPr>
          <w:rFonts w:ascii="Arial" w:eastAsia="Times New Roman" w:hAnsi="Arial" w:cs="Arial"/>
          <w:color w:val="25293F"/>
          <w:lang w:eastAsia="es-ES"/>
        </w:rPr>
        <w:t> en la sede consular, Av. de María Luisa S/N, Pabellón del Perú, Sevilla.</w:t>
      </w:r>
    </w:p>
    <w:p w14:paraId="2D1EF772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592AF6E5" w14:textId="50C10B1F" w:rsidR="006F351A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Serán elegidos 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 xml:space="preserve">cinco (5) </w:t>
      </w:r>
      <w:r w:rsidR="00B34067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connacionales</w:t>
      </w:r>
      <w:r w:rsidRPr="008E66FF">
        <w:rPr>
          <w:rFonts w:ascii="Arial" w:eastAsia="Times New Roman" w:hAnsi="Arial" w:cs="Arial"/>
          <w:color w:val="25293F"/>
          <w:lang w:eastAsia="es-ES"/>
        </w:rPr>
        <w:t>, quienes ejercerán sus funciones por un año</w:t>
      </w:r>
      <w:r w:rsidR="00B34067">
        <w:rPr>
          <w:rFonts w:ascii="Arial" w:eastAsia="Times New Roman" w:hAnsi="Arial" w:cs="Arial"/>
          <w:color w:val="25293F"/>
          <w:lang w:eastAsia="es-ES"/>
        </w:rPr>
        <w:t>, a partir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de la elección (Art. 18º y</w:t>
      </w:r>
      <w:r w:rsidR="00B34067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23º Reglamento Ley </w:t>
      </w:r>
      <w:proofErr w:type="spellStart"/>
      <w:r w:rsidRPr="008E66FF">
        <w:rPr>
          <w:rFonts w:ascii="Arial" w:eastAsia="Times New Roman" w:hAnsi="Arial" w:cs="Arial"/>
          <w:color w:val="25293F"/>
          <w:lang w:eastAsia="es-ES"/>
        </w:rPr>
        <w:t>Nº</w:t>
      </w:r>
      <w:proofErr w:type="spellEnd"/>
      <w:r w:rsidRPr="008E66FF">
        <w:rPr>
          <w:rFonts w:ascii="Arial" w:eastAsia="Times New Roman" w:hAnsi="Arial" w:cs="Arial"/>
          <w:color w:val="25293F"/>
          <w:lang w:eastAsia="es-ES"/>
        </w:rPr>
        <w:t> 29495).</w:t>
      </w:r>
      <w:r w:rsidR="008E66FF" w:rsidRPr="008E66FF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Pr="008E66FF">
        <w:rPr>
          <w:rFonts w:ascii="Arial" w:eastAsia="Times New Roman" w:hAnsi="Arial" w:cs="Arial"/>
          <w:color w:val="25293F"/>
          <w:lang w:eastAsia="es-ES"/>
        </w:rPr>
        <w:t>Los Consejos de Consulta tienen las siguientes 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funciones</w:t>
      </w:r>
      <w:r w:rsidRPr="008E66FF">
        <w:rPr>
          <w:rFonts w:ascii="Arial" w:eastAsia="Times New Roman" w:hAnsi="Arial" w:cs="Arial"/>
          <w:color w:val="25293F"/>
          <w:lang w:eastAsia="es-ES"/>
        </w:rPr>
        <w:t>:</w:t>
      </w:r>
    </w:p>
    <w:p w14:paraId="5C594B21" w14:textId="77777777" w:rsidR="00B10B1D" w:rsidRPr="008E66FF" w:rsidRDefault="00B10B1D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</w:p>
    <w:p w14:paraId="4144BA0F" w14:textId="295DA264" w:rsidR="006F351A" w:rsidRPr="008E66FF" w:rsidRDefault="006F351A" w:rsidP="00B34067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a)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>Cooperar con la Oficina Consular en las actividades que desarrolle en beneficio de la comunidad peruana o a favor de obras de carácter humanitario que se realicen en el Perú.</w:t>
      </w:r>
    </w:p>
    <w:p w14:paraId="04A2AF0A" w14:textId="77777777" w:rsidR="006F351A" w:rsidRPr="008E66FF" w:rsidRDefault="006F351A" w:rsidP="008E66FF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b)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Apoyar las tareas y esfuerzos del </w:t>
      </w:r>
      <w:proofErr w:type="gramStart"/>
      <w:r w:rsidRPr="008E66FF">
        <w:rPr>
          <w:rFonts w:ascii="Arial" w:eastAsia="Times New Roman" w:hAnsi="Arial" w:cs="Arial"/>
          <w:color w:val="25293F"/>
          <w:lang w:eastAsia="es-ES"/>
        </w:rPr>
        <w:t>Jefe</w:t>
      </w:r>
      <w:proofErr w:type="gramEnd"/>
      <w:r w:rsidRPr="008E66FF">
        <w:rPr>
          <w:rFonts w:ascii="Arial" w:eastAsia="Times New Roman" w:hAnsi="Arial" w:cs="Arial"/>
          <w:color w:val="25293F"/>
          <w:lang w:eastAsia="es-ES"/>
        </w:rPr>
        <w:t xml:space="preserve"> de la Oficina Consular, así como respaldar sus iniciativas para la atención de los problemas y la protección consular de los migrantes peruanos en el exterior.</w:t>
      </w:r>
    </w:p>
    <w:p w14:paraId="7021C116" w14:textId="77777777" w:rsidR="006F351A" w:rsidRPr="008E66FF" w:rsidRDefault="006F351A" w:rsidP="008E66FF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c)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Colaborar con el </w:t>
      </w:r>
      <w:proofErr w:type="gramStart"/>
      <w:r w:rsidRPr="008E66FF">
        <w:rPr>
          <w:rFonts w:ascii="Arial" w:eastAsia="Times New Roman" w:hAnsi="Arial" w:cs="Arial"/>
          <w:color w:val="25293F"/>
          <w:lang w:eastAsia="es-ES"/>
        </w:rPr>
        <w:t>Jefe</w:t>
      </w:r>
      <w:proofErr w:type="gramEnd"/>
      <w:r w:rsidRPr="008E66FF">
        <w:rPr>
          <w:rFonts w:ascii="Arial" w:eastAsia="Times New Roman" w:hAnsi="Arial" w:cs="Arial"/>
          <w:color w:val="25293F"/>
          <w:lang w:eastAsia="es-ES"/>
        </w:rPr>
        <w:t xml:space="preserve"> de la Oficina Consular en la promoción del ejercicio de la ciudadanía y la participación electoral de los connacionales residentes en la circunscripción consular.</w:t>
      </w:r>
    </w:p>
    <w:p w14:paraId="59F95A82" w14:textId="77777777" w:rsidR="006F351A" w:rsidRPr="008E66FF" w:rsidRDefault="006F351A" w:rsidP="008E66FF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d)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>Difundir la imagen del Perú y de la comunidad peruana residente en la jurisdicción consular.</w:t>
      </w:r>
    </w:p>
    <w:p w14:paraId="4E120E42" w14:textId="77777777" w:rsidR="006F351A" w:rsidRPr="008E66FF" w:rsidRDefault="006F351A" w:rsidP="008E66FF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e)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Rechazar y denunciar toda expresión de intolerancia, discriminación, racismo y xenofobia. Este procedimiento se realizará ante el </w:t>
      </w:r>
      <w:proofErr w:type="gramStart"/>
      <w:r w:rsidRPr="008E66FF">
        <w:rPr>
          <w:rFonts w:ascii="Arial" w:eastAsia="Times New Roman" w:hAnsi="Arial" w:cs="Arial"/>
          <w:color w:val="25293F"/>
          <w:lang w:eastAsia="es-ES"/>
        </w:rPr>
        <w:t>Jefe</w:t>
      </w:r>
      <w:proofErr w:type="gramEnd"/>
      <w:r w:rsidRPr="008E66FF">
        <w:rPr>
          <w:rFonts w:ascii="Arial" w:eastAsia="Times New Roman" w:hAnsi="Arial" w:cs="Arial"/>
          <w:color w:val="25293F"/>
          <w:lang w:eastAsia="es-ES"/>
        </w:rPr>
        <w:t xml:space="preserve"> de la Oficina Consular para las acciones oficiales a que hubiere lugar.</w:t>
      </w:r>
    </w:p>
    <w:p w14:paraId="25B9DC6F" w14:textId="77777777" w:rsidR="006F351A" w:rsidRPr="008E66FF" w:rsidRDefault="006F351A" w:rsidP="008E66FF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f)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 </w:t>
      </w:r>
      <w:r w:rsidRPr="008E66FF">
        <w:rPr>
          <w:rFonts w:ascii="Arial" w:eastAsia="Times New Roman" w:hAnsi="Arial" w:cs="Arial"/>
          <w:color w:val="25293F"/>
          <w:lang w:eastAsia="es-ES"/>
        </w:rPr>
        <w:t>Apoyar las tareas de protección legal y asistencia a los peruanos en el exterior.</w:t>
      </w:r>
    </w:p>
    <w:p w14:paraId="664A5BB9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1CD4AE01" w14:textId="2FFA4F98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El proceso electoral se realizará</w:t>
      </w:r>
      <w:r w:rsidR="004A5456" w:rsidRPr="008E66FF">
        <w:rPr>
          <w:rFonts w:ascii="Arial" w:eastAsia="Times New Roman" w:hAnsi="Arial" w:cs="Arial"/>
          <w:b/>
          <w:bCs/>
          <w:color w:val="25293F"/>
          <w:lang w:eastAsia="es-ES"/>
        </w:rPr>
        <w:t xml:space="preserve"> el sábado 17 de setiembre</w:t>
      </w: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 xml:space="preserve">, </w:t>
      </w:r>
      <w:r w:rsidR="004A5456" w:rsidRPr="008E66FF">
        <w:rPr>
          <w:rFonts w:ascii="Arial" w:eastAsia="Times New Roman" w:hAnsi="Arial" w:cs="Arial"/>
          <w:b/>
          <w:bCs/>
          <w:color w:val="25293F"/>
          <w:lang w:eastAsia="es-ES"/>
        </w:rPr>
        <w:t>de acuerdo al siguiente cronograma</w:t>
      </w: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:</w:t>
      </w:r>
    </w:p>
    <w:p w14:paraId="50F097BC" w14:textId="16CB3D2F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08:30 horas -</w:t>
      </w:r>
      <w:r w:rsidRPr="008E66FF">
        <w:rPr>
          <w:rFonts w:ascii="Arial" w:eastAsia="Times New Roman" w:hAnsi="Arial" w:cs="Arial"/>
          <w:color w:val="25293F"/>
          <w:lang w:eastAsia="es-ES"/>
        </w:rPr>
        <w:t> Sorteo para conformar el Comité Electoral</w:t>
      </w:r>
    </w:p>
    <w:p w14:paraId="38F9D96B" w14:textId="55319BFC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09:00 horas-</w:t>
      </w:r>
      <w:r w:rsidRPr="008E66FF">
        <w:rPr>
          <w:rFonts w:ascii="Arial" w:eastAsia="Times New Roman" w:hAnsi="Arial" w:cs="Arial"/>
          <w:color w:val="25293F"/>
          <w:lang w:eastAsia="es-ES"/>
        </w:rPr>
        <w:t> Instalación del Comité Electoral, informe</w:t>
      </w:r>
      <w:r w:rsidR="008A1094">
        <w:rPr>
          <w:rFonts w:ascii="Arial" w:eastAsia="Times New Roman" w:hAnsi="Arial" w:cs="Arial"/>
          <w:color w:val="25293F"/>
          <w:lang w:eastAsia="es-ES"/>
        </w:rPr>
        <w:t>, v</w:t>
      </w:r>
      <w:r w:rsidRPr="008E66FF">
        <w:rPr>
          <w:rFonts w:ascii="Arial" w:eastAsia="Times New Roman" w:hAnsi="Arial" w:cs="Arial"/>
          <w:color w:val="25293F"/>
          <w:lang w:eastAsia="es-ES"/>
        </w:rPr>
        <w:t>alidación y registro de candidaturas</w:t>
      </w:r>
      <w:r w:rsidR="004A3A27">
        <w:rPr>
          <w:rFonts w:ascii="Arial" w:eastAsia="Times New Roman" w:hAnsi="Arial" w:cs="Arial"/>
          <w:color w:val="25293F"/>
          <w:lang w:eastAsia="es-ES"/>
        </w:rPr>
        <w:t>.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</w:t>
      </w:r>
    </w:p>
    <w:p w14:paraId="6416BAB5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09:30 horas -</w:t>
      </w:r>
      <w:r w:rsidRPr="008E66FF">
        <w:rPr>
          <w:rFonts w:ascii="Arial" w:eastAsia="Times New Roman" w:hAnsi="Arial" w:cs="Arial"/>
          <w:color w:val="25293F"/>
          <w:lang w:eastAsia="es-ES"/>
        </w:rPr>
        <w:t> Inicio de la votación</w:t>
      </w:r>
    </w:p>
    <w:p w14:paraId="57058D9D" w14:textId="4BDE17A1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16:30 horas</w:t>
      </w:r>
      <w:r w:rsid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r w:rsidRPr="008E66FF">
        <w:rPr>
          <w:rFonts w:ascii="Arial" w:eastAsia="Times New Roman" w:hAnsi="Arial" w:cs="Arial"/>
          <w:color w:val="25293F"/>
          <w:lang w:eastAsia="es-ES"/>
        </w:rPr>
        <w:t>- Cierre de votación/conteo de votos para verificar el número mínimo y escrutinio</w:t>
      </w:r>
    </w:p>
    <w:p w14:paraId="0B16B467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lang w:eastAsia="es-ES"/>
        </w:rPr>
        <w:t>17:00 horas</w:t>
      </w:r>
      <w:r w:rsidRPr="008E66FF">
        <w:rPr>
          <w:rFonts w:ascii="Arial" w:eastAsia="Times New Roman" w:hAnsi="Arial" w:cs="Arial"/>
          <w:color w:val="25293F"/>
          <w:lang w:eastAsia="es-ES"/>
        </w:rPr>
        <w:t> - Proclamación de los resultados y firma del acta.</w:t>
      </w:r>
    </w:p>
    <w:p w14:paraId="7F578B4A" w14:textId="77777777" w:rsidR="008E66FF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18FC24C2" w14:textId="3AB826FA" w:rsidR="006F351A" w:rsidRPr="008E66FF" w:rsidRDefault="008E66FF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Requisitos: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="006F351A" w:rsidRPr="008E66FF">
        <w:rPr>
          <w:rFonts w:ascii="Arial" w:eastAsia="Times New Roman" w:hAnsi="Arial" w:cs="Arial"/>
          <w:color w:val="25293F"/>
          <w:lang w:eastAsia="es-ES"/>
        </w:rPr>
        <w:t>Para postular como candidato al Consejo de Consulta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(</w:t>
      </w:r>
      <w:r w:rsidR="006F351A" w:rsidRPr="008E66FF">
        <w:rPr>
          <w:rFonts w:ascii="Arial" w:eastAsia="Times New Roman" w:hAnsi="Arial" w:cs="Arial"/>
          <w:color w:val="25293F"/>
          <w:lang w:eastAsia="es-ES"/>
        </w:rPr>
        <w:t>Art.</w:t>
      </w:r>
      <w:proofErr w:type="gramStart"/>
      <w:r w:rsidR="006F351A" w:rsidRPr="008E66FF">
        <w:rPr>
          <w:rFonts w:ascii="Arial" w:eastAsia="Times New Roman" w:hAnsi="Arial" w:cs="Arial"/>
          <w:color w:val="25293F"/>
          <w:lang w:eastAsia="es-ES"/>
        </w:rPr>
        <w:t>19º  Reglamento</w:t>
      </w:r>
      <w:proofErr w:type="gramEnd"/>
      <w:r w:rsidR="006F351A" w:rsidRPr="008E66FF">
        <w:rPr>
          <w:rFonts w:ascii="Arial" w:eastAsia="Times New Roman" w:hAnsi="Arial" w:cs="Arial"/>
          <w:color w:val="25293F"/>
          <w:lang w:eastAsia="es-ES"/>
        </w:rPr>
        <w:t xml:space="preserve"> Ley </w:t>
      </w:r>
      <w:proofErr w:type="spellStart"/>
      <w:r w:rsidR="006F351A" w:rsidRPr="008E66FF">
        <w:rPr>
          <w:rFonts w:ascii="Arial" w:eastAsia="Times New Roman" w:hAnsi="Arial" w:cs="Arial"/>
          <w:color w:val="25293F"/>
          <w:lang w:eastAsia="es-ES"/>
        </w:rPr>
        <w:t>Nº</w:t>
      </w:r>
      <w:proofErr w:type="spellEnd"/>
      <w:r w:rsidR="006F351A" w:rsidRPr="008E66FF">
        <w:rPr>
          <w:rFonts w:ascii="Arial" w:eastAsia="Times New Roman" w:hAnsi="Arial" w:cs="Arial"/>
          <w:color w:val="25293F"/>
          <w:lang w:eastAsia="es-ES"/>
        </w:rPr>
        <w:t xml:space="preserve"> 29495)</w:t>
      </w:r>
    </w:p>
    <w:p w14:paraId="4FA93A79" w14:textId="2072A801" w:rsidR="006F351A" w:rsidRPr="008E66FF" w:rsidRDefault="006F351A" w:rsidP="004A3A2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a)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Ser </w:t>
      </w:r>
      <w:r w:rsidR="008E66FF" w:rsidRPr="008E66FF">
        <w:rPr>
          <w:rFonts w:ascii="Arial" w:eastAsia="Times New Roman" w:hAnsi="Arial" w:cs="Arial"/>
          <w:color w:val="25293F"/>
          <w:lang w:eastAsia="es-ES"/>
        </w:rPr>
        <w:t xml:space="preserve">peruano, </w:t>
      </w:r>
      <w:r w:rsidRPr="008E66FF">
        <w:rPr>
          <w:rFonts w:ascii="Arial" w:eastAsia="Times New Roman" w:hAnsi="Arial" w:cs="Arial"/>
          <w:color w:val="25293F"/>
          <w:lang w:eastAsia="es-ES"/>
        </w:rPr>
        <w:t>mayor de 18 años al momento de postular</w:t>
      </w:r>
    </w:p>
    <w:p w14:paraId="2A350F12" w14:textId="450865C1" w:rsidR="006F351A" w:rsidRPr="008E66FF" w:rsidRDefault="006F351A" w:rsidP="004A3A27">
      <w:pPr>
        <w:shd w:val="clear" w:color="auto" w:fill="FFFFFF"/>
        <w:spacing w:after="0" w:line="240" w:lineRule="auto"/>
        <w:ind w:left="426" w:hanging="426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b)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</w:t>
      </w:r>
      <w:r w:rsidR="008E66FF" w:rsidRPr="008E66FF">
        <w:rPr>
          <w:rFonts w:ascii="Times New Roman" w:eastAsia="Times New Roman" w:hAnsi="Times New Roman" w:cs="Times New Roman"/>
          <w:color w:val="25293F"/>
          <w:lang w:eastAsia="es-ES"/>
        </w:rPr>
        <w:t xml:space="preserve"> </w:t>
      </w:r>
      <w:r w:rsidRPr="008E66FF">
        <w:rPr>
          <w:rFonts w:ascii="Arial" w:eastAsia="Times New Roman" w:hAnsi="Arial" w:cs="Arial"/>
          <w:color w:val="25293F"/>
          <w:lang w:eastAsia="es-ES"/>
        </w:rPr>
        <w:t>DNI peruano con domicilio en la circunscripción consular de Andalucía (</w:t>
      </w:r>
      <w:r w:rsidR="004A3A27">
        <w:rPr>
          <w:rFonts w:ascii="Arial" w:eastAsia="Times New Roman" w:hAnsi="Arial" w:cs="Arial"/>
          <w:color w:val="25293F"/>
          <w:lang w:eastAsia="es-ES"/>
        </w:rPr>
        <w:t>a excepción de</w:t>
      </w:r>
      <w:r w:rsidR="004A5456" w:rsidRPr="008E66FF">
        <w:rPr>
          <w:rFonts w:ascii="Arial" w:eastAsia="Times New Roman" w:hAnsi="Arial" w:cs="Arial"/>
          <w:color w:val="25293F"/>
          <w:lang w:eastAsia="es-ES"/>
        </w:rPr>
        <w:t xml:space="preserve"> Málaga</w:t>
      </w:r>
      <w:r w:rsidRPr="008E66FF">
        <w:rPr>
          <w:rFonts w:ascii="Arial" w:eastAsia="Times New Roman" w:hAnsi="Arial" w:cs="Arial"/>
          <w:color w:val="25293F"/>
          <w:lang w:eastAsia="es-ES"/>
        </w:rPr>
        <w:t>). </w:t>
      </w:r>
      <w:r w:rsidRPr="008E66FF">
        <w:rPr>
          <w:rFonts w:ascii="Arial" w:eastAsia="Times New Roman" w:hAnsi="Arial" w:cs="Arial"/>
          <w:b/>
          <w:bCs/>
          <w:i/>
          <w:iCs/>
          <w:color w:val="FF0000"/>
          <w:lang w:eastAsia="es-ES"/>
        </w:rPr>
        <w:t>No se admitirán domicilios en el Perú o en ciudades españolas fuera de la circunscripción.</w:t>
      </w:r>
    </w:p>
    <w:p w14:paraId="508FFA95" w14:textId="77777777" w:rsidR="006F351A" w:rsidRPr="008E66FF" w:rsidRDefault="006F351A" w:rsidP="004A3A2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c)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>No ser funcionario, ni empleado de la Oficina Consular</w:t>
      </w:r>
    </w:p>
    <w:p w14:paraId="3E8D0630" w14:textId="77777777" w:rsidR="006F351A" w:rsidRPr="008E66FF" w:rsidRDefault="006F351A" w:rsidP="004A3A2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d)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>No registrar antecedentes penales, ni policiales en el Perú, ni en el extranjero</w:t>
      </w:r>
    </w:p>
    <w:p w14:paraId="43333408" w14:textId="0DD41FB9" w:rsidR="006F351A" w:rsidRPr="008E66FF" w:rsidRDefault="006F351A" w:rsidP="004A3A2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e)</w:t>
      </w:r>
      <w:r w:rsidRPr="008E66FF">
        <w:rPr>
          <w:rFonts w:ascii="Times New Roman" w:eastAsia="Times New Roman" w:hAnsi="Times New Roman" w:cs="Times New Roman"/>
          <w:color w:val="25293F"/>
          <w:lang w:eastAsia="es-ES"/>
        </w:rPr>
        <w:t>    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No haber </w:t>
      </w:r>
      <w:r w:rsidR="0074160F">
        <w:rPr>
          <w:rFonts w:ascii="Arial" w:eastAsia="Times New Roman" w:hAnsi="Arial" w:cs="Arial"/>
          <w:color w:val="25293F"/>
          <w:lang w:eastAsia="es-ES"/>
        </w:rPr>
        <w:t xml:space="preserve">sido sancionado o expulsado </w:t>
      </w:r>
      <w:r w:rsidRPr="008E66FF">
        <w:rPr>
          <w:rFonts w:ascii="Arial" w:eastAsia="Times New Roman" w:hAnsi="Arial" w:cs="Arial"/>
          <w:color w:val="25293F"/>
          <w:lang w:eastAsia="es-ES"/>
        </w:rPr>
        <w:t>de algún Consejo de Consulta anterior.</w:t>
      </w:r>
    </w:p>
    <w:p w14:paraId="1E5FF385" w14:textId="77777777" w:rsidR="006F351A" w:rsidRPr="008E66FF" w:rsidRDefault="006F351A" w:rsidP="004A3A2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620DFC46" w14:textId="4C63BB16" w:rsidR="006F351A" w:rsidRPr="00B10B1D" w:rsidRDefault="004A5456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De constituirse el comité electoral, se invita a t</w:t>
      </w:r>
      <w:r w:rsidR="006F351A" w:rsidRPr="008E66FF">
        <w:rPr>
          <w:rFonts w:ascii="Arial" w:eastAsia="Times New Roman" w:hAnsi="Arial" w:cs="Arial"/>
          <w:color w:val="25293F"/>
          <w:lang w:eastAsia="es-ES"/>
        </w:rPr>
        <w:t>odos los connacionales mayores de edad a participar de la votación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entre las 09:30 a las</w:t>
      </w:r>
      <w:r w:rsidR="006F351A" w:rsidRPr="008E66FF">
        <w:rPr>
          <w:rFonts w:ascii="Arial" w:eastAsia="Times New Roman" w:hAnsi="Arial" w:cs="Arial"/>
          <w:color w:val="25293F"/>
          <w:lang w:eastAsia="es-ES"/>
        </w:rPr>
        <w:t xml:space="preserve"> 16:30 </w:t>
      </w:r>
      <w:proofErr w:type="spellStart"/>
      <w:r w:rsidR="006F351A" w:rsidRPr="008E66FF">
        <w:rPr>
          <w:rFonts w:ascii="Arial" w:eastAsia="Times New Roman" w:hAnsi="Arial" w:cs="Arial"/>
          <w:color w:val="25293F"/>
          <w:lang w:eastAsia="es-ES"/>
        </w:rPr>
        <w:t>h</w:t>
      </w:r>
      <w:r w:rsidR="00B34067">
        <w:rPr>
          <w:rFonts w:ascii="Arial" w:eastAsia="Times New Roman" w:hAnsi="Arial" w:cs="Arial"/>
          <w:color w:val="25293F"/>
          <w:lang w:eastAsia="es-ES"/>
        </w:rPr>
        <w:t>rs</w:t>
      </w:r>
      <w:proofErr w:type="spellEnd"/>
      <w:r w:rsidR="008E66FF" w:rsidRPr="008E66FF">
        <w:rPr>
          <w:rFonts w:ascii="Arial" w:eastAsia="Times New Roman" w:hAnsi="Arial" w:cs="Arial"/>
          <w:color w:val="25293F"/>
          <w:lang w:eastAsia="es-ES"/>
        </w:rPr>
        <w:t xml:space="preserve"> el sábado 17 de setiembre</w:t>
      </w:r>
      <w:r w:rsidR="006F351A" w:rsidRPr="008E66FF">
        <w:rPr>
          <w:rFonts w:ascii="Arial" w:eastAsia="Times New Roman" w:hAnsi="Arial" w:cs="Arial"/>
          <w:color w:val="25293F"/>
          <w:lang w:eastAsia="es-ES"/>
        </w:rPr>
        <w:t xml:space="preserve">.  De conformidad con lo dispuesto por el artículo 7º del Decreto Legislativo </w:t>
      </w:r>
      <w:proofErr w:type="spellStart"/>
      <w:r w:rsidR="006F351A" w:rsidRPr="008E66FF">
        <w:rPr>
          <w:rFonts w:ascii="Arial" w:eastAsia="Times New Roman" w:hAnsi="Arial" w:cs="Arial"/>
          <w:color w:val="25293F"/>
          <w:lang w:eastAsia="es-ES"/>
        </w:rPr>
        <w:t>Nº</w:t>
      </w:r>
      <w:proofErr w:type="spellEnd"/>
      <w:r w:rsidR="006F351A" w:rsidRPr="008E66FF">
        <w:rPr>
          <w:rFonts w:ascii="Arial" w:eastAsia="Times New Roman" w:hAnsi="Arial" w:cs="Arial"/>
          <w:color w:val="25293F"/>
          <w:lang w:eastAsia="es-ES"/>
        </w:rPr>
        <w:t xml:space="preserve"> 1246, no será de carácter obligatorio contar con un DNI vigente para participar del presente proceso. Sin embargo, </w:t>
      </w:r>
      <w:r w:rsidR="006F351A" w:rsidRPr="008E66FF">
        <w:rPr>
          <w:rFonts w:ascii="Arial" w:eastAsia="Times New Roman" w:hAnsi="Arial" w:cs="Arial"/>
          <w:b/>
          <w:bCs/>
          <w:color w:val="25293F"/>
          <w:lang w:eastAsia="es-ES"/>
        </w:rPr>
        <w:t xml:space="preserve">los </w:t>
      </w:r>
      <w:proofErr w:type="spellStart"/>
      <w:r w:rsidR="006F351A" w:rsidRPr="008E66FF">
        <w:rPr>
          <w:rFonts w:ascii="Arial" w:eastAsia="Times New Roman" w:hAnsi="Arial" w:cs="Arial"/>
          <w:b/>
          <w:bCs/>
          <w:color w:val="25293F"/>
          <w:lang w:eastAsia="es-ES"/>
        </w:rPr>
        <w:t>DNI’s</w:t>
      </w:r>
      <w:proofErr w:type="spellEnd"/>
      <w:r w:rsidR="006F351A" w:rsidRPr="008E66FF">
        <w:rPr>
          <w:rFonts w:ascii="Arial" w:eastAsia="Times New Roman" w:hAnsi="Arial" w:cs="Arial"/>
          <w:b/>
          <w:bCs/>
          <w:color w:val="25293F"/>
          <w:lang w:eastAsia="es-ES"/>
        </w:rPr>
        <w:t xml:space="preserve"> de los votantes deberán registrar la dirección actual de su domicilio en la circunscripción consular.</w:t>
      </w:r>
    </w:p>
    <w:p w14:paraId="4D93E3CB" w14:textId="77777777" w:rsidR="006F351A" w:rsidRPr="008E66FF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 </w:t>
      </w:r>
    </w:p>
    <w:p w14:paraId="669C9CB5" w14:textId="52AD93B0" w:rsidR="00B34067" w:rsidRDefault="006F351A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8E66FF">
        <w:rPr>
          <w:rFonts w:ascii="Arial" w:eastAsia="Times New Roman" w:hAnsi="Arial" w:cs="Arial"/>
          <w:color w:val="25293F"/>
          <w:lang w:eastAsia="es-ES"/>
        </w:rPr>
        <w:t>Conforme al D.S. 054-2010-RE: “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la hora límite improrrogable para la instalación del Comité Electoral será las 9:30 am.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 Vencido ese plazo, sin que se haya conformado, el Cónsul </w:t>
      </w:r>
      <w:r w:rsidR="00B34067">
        <w:rPr>
          <w:rFonts w:ascii="Arial" w:eastAsia="Times New Roman" w:hAnsi="Arial" w:cs="Arial"/>
          <w:color w:val="25293F"/>
          <w:lang w:eastAsia="es-ES"/>
        </w:rPr>
        <w:t xml:space="preserve">General </w:t>
      </w:r>
      <w:r w:rsidRPr="008E66FF">
        <w:rPr>
          <w:rFonts w:ascii="Arial" w:eastAsia="Times New Roman" w:hAnsi="Arial" w:cs="Arial"/>
          <w:color w:val="25293F"/>
          <w:lang w:eastAsia="es-ES"/>
        </w:rPr>
        <w:t>declarará desierto el proceso y levantará un acta, la que será firmada por él y por ciudadanos presentes como testigos”.</w:t>
      </w:r>
      <w:r w:rsidR="004D52B7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Pr="008E66FF">
        <w:rPr>
          <w:rFonts w:ascii="Arial" w:eastAsia="Times New Roman" w:hAnsi="Arial" w:cs="Arial"/>
          <w:color w:val="25293F"/>
          <w:lang w:eastAsia="es-ES"/>
        </w:rPr>
        <w:t>El </w:t>
      </w:r>
      <w:r w:rsidRPr="008E66FF">
        <w:rPr>
          <w:rFonts w:ascii="Arial" w:eastAsia="Times New Roman" w:hAnsi="Arial" w:cs="Arial"/>
          <w:b/>
          <w:bCs/>
          <w:color w:val="25293F"/>
          <w:u w:val="single"/>
          <w:lang w:eastAsia="es-ES"/>
        </w:rPr>
        <w:t>mínimo de votantes</w:t>
      </w:r>
      <w:r w:rsidRPr="008E66FF">
        <w:rPr>
          <w:rFonts w:ascii="Arial" w:eastAsia="Times New Roman" w:hAnsi="Arial" w:cs="Arial"/>
          <w:color w:val="25293F"/>
          <w:lang w:eastAsia="es-ES"/>
        </w:rPr>
        <w:t> para validar las elecciones es el 3% del número total de inscritos en el Registro Nacional de Identificación y Estado Civil (RENIEC) en la circunscripción consular al 31 de julio de 202</w:t>
      </w:r>
      <w:r w:rsidR="004A5456" w:rsidRPr="008E66FF">
        <w:rPr>
          <w:rFonts w:ascii="Arial" w:eastAsia="Times New Roman" w:hAnsi="Arial" w:cs="Arial"/>
          <w:color w:val="25293F"/>
          <w:lang w:eastAsia="es-ES"/>
        </w:rPr>
        <w:t>2</w:t>
      </w:r>
      <w:r w:rsidRPr="008E66FF">
        <w:rPr>
          <w:rFonts w:ascii="Arial" w:eastAsia="Times New Roman" w:hAnsi="Arial" w:cs="Arial"/>
          <w:color w:val="25293F"/>
          <w:lang w:eastAsia="es-ES"/>
        </w:rPr>
        <w:t>. De no obtenerse este porcentaje mínimo, se procederá a declarar desierta la elección.</w:t>
      </w:r>
      <w:r w:rsidR="008E66FF" w:rsidRPr="008E66FF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="00B10B1D">
        <w:rPr>
          <w:rFonts w:ascii="Arial" w:eastAsia="Times New Roman" w:hAnsi="Arial" w:cs="Arial"/>
          <w:color w:val="25293F"/>
          <w:lang w:eastAsia="es-ES"/>
        </w:rPr>
        <w:t>En virtud de lo anterior, d</w:t>
      </w:r>
      <w:r w:rsidRPr="008E66FF">
        <w:rPr>
          <w:rFonts w:ascii="Arial" w:eastAsia="Times New Roman" w:hAnsi="Arial" w:cs="Arial"/>
          <w:color w:val="25293F"/>
          <w:lang w:eastAsia="es-ES"/>
        </w:rPr>
        <w:t>eberá haber un mínimo de 5 candidat</w:t>
      </w:r>
      <w:r w:rsidR="00B34067">
        <w:rPr>
          <w:rFonts w:ascii="Arial" w:eastAsia="Times New Roman" w:hAnsi="Arial" w:cs="Arial"/>
          <w:color w:val="25293F"/>
          <w:lang w:eastAsia="es-ES"/>
        </w:rPr>
        <w:t xml:space="preserve">os 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para </w:t>
      </w:r>
      <w:r w:rsidR="00B10B1D">
        <w:rPr>
          <w:rFonts w:ascii="Arial" w:eastAsia="Times New Roman" w:hAnsi="Arial" w:cs="Arial"/>
          <w:color w:val="25293F"/>
          <w:lang w:eastAsia="es-ES"/>
        </w:rPr>
        <w:t>con</w:t>
      </w:r>
      <w:r w:rsidRPr="008E66FF">
        <w:rPr>
          <w:rFonts w:ascii="Arial" w:eastAsia="Times New Roman" w:hAnsi="Arial" w:cs="Arial"/>
          <w:color w:val="25293F"/>
          <w:lang w:eastAsia="es-ES"/>
        </w:rPr>
        <w:t>formar el Consejo de Consulta, a fin de no declararse desierta la elección.</w:t>
      </w:r>
      <w:r w:rsidR="008E66FF" w:rsidRPr="008E66FF">
        <w:rPr>
          <w:rFonts w:ascii="Arial" w:eastAsia="Times New Roman" w:hAnsi="Arial" w:cs="Arial"/>
          <w:color w:val="25293F"/>
          <w:lang w:eastAsia="es-ES"/>
        </w:rPr>
        <w:t xml:space="preserve"> </w:t>
      </w:r>
    </w:p>
    <w:p w14:paraId="7BE9C814" w14:textId="77777777" w:rsidR="00B34067" w:rsidRDefault="00B34067" w:rsidP="006F351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</w:p>
    <w:p w14:paraId="16E98675" w14:textId="10369F49" w:rsidR="00B34067" w:rsidRDefault="006F351A" w:rsidP="00B3406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Los interesados en presentar su candidatura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 xml:space="preserve"> o realizar consultas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deberán remitir al</w:t>
      </w:r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corre</w:t>
      </w:r>
      <w:r w:rsidR="00443E82" w:rsidRPr="00443E82">
        <w:rPr>
          <w:rFonts w:ascii="Arial" w:eastAsia="Times New Roman" w:hAnsi="Arial" w:cs="Arial"/>
          <w:b/>
          <w:bCs/>
          <w:color w:val="25293F"/>
          <w:lang w:eastAsia="es-ES"/>
        </w:rPr>
        <w:t>o</w:t>
      </w:r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 xml:space="preserve"> electrónico</w:t>
      </w:r>
      <w:r w:rsidR="00443E82" w:rsidRPr="00443E82">
        <w:rPr>
          <w:rFonts w:ascii="Arial" w:eastAsia="Times New Roman" w:hAnsi="Arial" w:cs="Arial"/>
          <w:b/>
          <w:bCs/>
          <w:color w:val="25293F"/>
          <w:lang w:eastAsia="es-ES"/>
        </w:rPr>
        <w:t>: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 </w:t>
      </w:r>
      <w:hyperlink r:id="rId4" w:history="1">
        <w:r w:rsidR="00443E82" w:rsidRPr="00443E82">
          <w:rPr>
            <w:rStyle w:val="Hipervnculo"/>
            <w:rFonts w:ascii="Arial" w:eastAsia="Times New Roman" w:hAnsi="Arial" w:cs="Arial"/>
            <w:b/>
            <w:bCs/>
            <w:lang w:eastAsia="es-ES"/>
          </w:rPr>
          <w:t>rbotton@consuladoperusevilla.es</w:t>
        </w:r>
      </w:hyperlink>
      <w:r w:rsidR="00443E82"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r w:rsidR="008A1094"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hasta las 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16:00</w:t>
      </w:r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proofErr w:type="spellStart"/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>hrs</w:t>
      </w:r>
      <w:proofErr w:type="spellEnd"/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>.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r w:rsidR="008A1094"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del 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viernes </w:t>
      </w:r>
      <w:r w:rsidR="008A1094" w:rsidRPr="00443E82">
        <w:rPr>
          <w:rFonts w:ascii="Arial" w:eastAsia="Times New Roman" w:hAnsi="Arial" w:cs="Arial"/>
          <w:b/>
          <w:bCs/>
          <w:color w:val="25293F"/>
          <w:lang w:eastAsia="es-ES"/>
        </w:rPr>
        <w:t>16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de setiembre de 202</w:t>
      </w:r>
      <w:r w:rsidR="008A1094" w:rsidRPr="00443E82">
        <w:rPr>
          <w:rFonts w:ascii="Arial" w:eastAsia="Times New Roman" w:hAnsi="Arial" w:cs="Arial"/>
          <w:b/>
          <w:bCs/>
          <w:color w:val="25293F"/>
          <w:lang w:eastAsia="es-ES"/>
        </w:rPr>
        <w:t>2,</w:t>
      </w:r>
      <w:r w:rsidR="00B10B1D">
        <w:rPr>
          <w:rFonts w:ascii="Arial" w:eastAsia="Times New Roman" w:hAnsi="Arial" w:cs="Arial"/>
          <w:b/>
          <w:bCs/>
          <w:color w:val="25293F"/>
          <w:lang w:eastAsia="es-ES"/>
        </w:rPr>
        <w:t xml:space="preserve"> 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>una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 carta al </w:t>
      </w:r>
      <w:r w:rsidR="008E66FF" w:rsidRPr="00443E82">
        <w:rPr>
          <w:rFonts w:ascii="Arial" w:eastAsia="Times New Roman" w:hAnsi="Arial" w:cs="Arial"/>
          <w:b/>
          <w:bCs/>
          <w:color w:val="25293F"/>
          <w:lang w:eastAsia="es-ES"/>
        </w:rPr>
        <w:t>C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ónsul General expres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 xml:space="preserve">ando 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su voluntad de ser candidatos al Consejo de Consulta 202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>2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>-202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>3</w:t>
      </w:r>
      <w:r w:rsidRPr="00443E82">
        <w:rPr>
          <w:rFonts w:ascii="Arial" w:eastAsia="Times New Roman" w:hAnsi="Arial" w:cs="Arial"/>
          <w:b/>
          <w:bCs/>
          <w:color w:val="25293F"/>
          <w:lang w:eastAsia="es-ES"/>
        </w:rPr>
        <w:t xml:space="preserve">. </w:t>
      </w:r>
      <w:r w:rsidR="004D52B7">
        <w:rPr>
          <w:rFonts w:ascii="Arial" w:eastAsia="Times New Roman" w:hAnsi="Arial" w:cs="Arial"/>
          <w:b/>
          <w:bCs/>
          <w:color w:val="25293F"/>
          <w:lang w:eastAsia="es-ES"/>
        </w:rPr>
        <w:t>Asimismo,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podrán </w:t>
      </w:r>
      <w:r w:rsidR="00B34067">
        <w:rPr>
          <w:rFonts w:ascii="Arial" w:eastAsia="Times New Roman" w:hAnsi="Arial" w:cs="Arial"/>
          <w:color w:val="25293F"/>
          <w:lang w:eastAsia="es-ES"/>
        </w:rPr>
        <w:t xml:space="preserve">hacer llegar </w:t>
      </w:r>
      <w:r w:rsidR="004D52B7">
        <w:rPr>
          <w:rFonts w:ascii="Arial" w:eastAsia="Times New Roman" w:hAnsi="Arial" w:cs="Arial"/>
          <w:color w:val="25293F"/>
          <w:lang w:eastAsia="es-ES"/>
        </w:rPr>
        <w:t>sus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 propuestas para ser publicad</w:t>
      </w:r>
      <w:r w:rsidR="0074160F">
        <w:rPr>
          <w:rFonts w:ascii="Arial" w:eastAsia="Times New Roman" w:hAnsi="Arial" w:cs="Arial"/>
          <w:color w:val="25293F"/>
          <w:lang w:eastAsia="es-ES"/>
        </w:rPr>
        <w:t>a</w:t>
      </w:r>
      <w:r w:rsidRPr="008E66FF">
        <w:rPr>
          <w:rFonts w:ascii="Arial" w:eastAsia="Times New Roman" w:hAnsi="Arial" w:cs="Arial"/>
          <w:color w:val="25293F"/>
          <w:lang w:eastAsia="es-ES"/>
        </w:rPr>
        <w:t xml:space="preserve">s en el panel y redes sociales </w:t>
      </w:r>
      <w:r w:rsidR="00AD33EA">
        <w:rPr>
          <w:rFonts w:ascii="Arial" w:eastAsia="Times New Roman" w:hAnsi="Arial" w:cs="Arial"/>
          <w:color w:val="25293F"/>
          <w:lang w:eastAsia="es-ES"/>
        </w:rPr>
        <w:t>de</w:t>
      </w:r>
      <w:r w:rsidR="00443E82">
        <w:rPr>
          <w:rFonts w:ascii="Arial" w:eastAsia="Times New Roman" w:hAnsi="Arial" w:cs="Arial"/>
          <w:color w:val="25293F"/>
          <w:lang w:eastAsia="es-ES"/>
        </w:rPr>
        <w:t xml:space="preserve"> </w:t>
      </w:r>
      <w:r w:rsidR="00AD33EA">
        <w:rPr>
          <w:rFonts w:ascii="Arial" w:eastAsia="Times New Roman" w:hAnsi="Arial" w:cs="Arial"/>
          <w:color w:val="25293F"/>
          <w:lang w:eastAsia="es-ES"/>
        </w:rPr>
        <w:t>esta misión c</w:t>
      </w:r>
      <w:r w:rsidR="00443E82">
        <w:rPr>
          <w:rFonts w:ascii="Arial" w:eastAsia="Times New Roman" w:hAnsi="Arial" w:cs="Arial"/>
          <w:color w:val="25293F"/>
          <w:lang w:eastAsia="es-ES"/>
        </w:rPr>
        <w:t>on</w:t>
      </w:r>
      <w:r w:rsidRPr="008E66FF">
        <w:rPr>
          <w:rFonts w:ascii="Arial" w:eastAsia="Times New Roman" w:hAnsi="Arial" w:cs="Arial"/>
          <w:color w:val="25293F"/>
          <w:lang w:eastAsia="es-ES"/>
        </w:rPr>
        <w:t>sular</w:t>
      </w:r>
      <w:r w:rsidR="00B34067">
        <w:rPr>
          <w:rFonts w:ascii="Arial" w:eastAsia="Times New Roman" w:hAnsi="Arial" w:cs="Arial"/>
          <w:color w:val="25293F"/>
          <w:lang w:eastAsia="es-ES"/>
        </w:rPr>
        <w:t>.</w:t>
      </w:r>
      <w:r w:rsidR="004D52B7">
        <w:rPr>
          <w:rFonts w:ascii="Arial" w:eastAsia="Times New Roman" w:hAnsi="Arial" w:cs="Arial"/>
          <w:color w:val="25293F"/>
          <w:lang w:eastAsia="es-ES"/>
        </w:rPr>
        <w:t xml:space="preserve"> </w:t>
      </w:r>
    </w:p>
    <w:p w14:paraId="3995878D" w14:textId="77777777" w:rsidR="004A3A27" w:rsidRDefault="004A3A27" w:rsidP="00B3406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5293F"/>
          <w:lang w:eastAsia="es-ES"/>
        </w:rPr>
      </w:pPr>
    </w:p>
    <w:p w14:paraId="5265EBF4" w14:textId="4DE2F54E" w:rsidR="00B34067" w:rsidRDefault="00B34067" w:rsidP="00B34067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5293F"/>
          <w:lang w:eastAsia="es-ES"/>
        </w:rPr>
      </w:pPr>
      <w:r>
        <w:rPr>
          <w:rFonts w:ascii="Arial" w:eastAsia="Times New Roman" w:hAnsi="Arial" w:cs="Arial"/>
          <w:color w:val="25293F"/>
          <w:lang w:eastAsia="es-ES"/>
        </w:rPr>
        <w:t>Sevilla, 17 de julio de 2022</w:t>
      </w:r>
    </w:p>
    <w:p w14:paraId="08563368" w14:textId="77777777" w:rsidR="0048527F" w:rsidRPr="008E66FF" w:rsidRDefault="0048527F"/>
    <w:sectPr w:rsidR="0048527F" w:rsidRPr="008E66FF" w:rsidSect="008E66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51A"/>
    <w:rsid w:val="00443E82"/>
    <w:rsid w:val="0048527F"/>
    <w:rsid w:val="004A3A27"/>
    <w:rsid w:val="004A5456"/>
    <w:rsid w:val="004D52B7"/>
    <w:rsid w:val="006F351A"/>
    <w:rsid w:val="0074160F"/>
    <w:rsid w:val="008A1094"/>
    <w:rsid w:val="008E66FF"/>
    <w:rsid w:val="009C2E4E"/>
    <w:rsid w:val="00AD33EA"/>
    <w:rsid w:val="00B10B1D"/>
    <w:rsid w:val="00B34067"/>
    <w:rsid w:val="00DA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A33C"/>
  <w15:chartTrackingRefBased/>
  <w15:docId w15:val="{B1BC988D-0EBC-43DB-8577-2F1AF857A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43E8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43E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botton@consuladoperusevilla.es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CA0332B319464F9D89B1199400ED1D" ma:contentTypeVersion="1" ma:contentTypeDescription="Crear nuevo documento." ma:contentTypeScope="" ma:versionID="af03da64176699d9ae0a29d37a42a9c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6A9A942-35A8-4057-9E9E-6234034F3571}"/>
</file>

<file path=customXml/itemProps2.xml><?xml version="1.0" encoding="utf-8"?>
<ds:datastoreItem xmlns:ds="http://schemas.openxmlformats.org/officeDocument/2006/customXml" ds:itemID="{120BED3A-667F-4854-A6FC-35B8E5124557}"/>
</file>

<file path=customXml/itemProps3.xml><?xml version="1.0" encoding="utf-8"?>
<ds:datastoreItem xmlns:ds="http://schemas.openxmlformats.org/officeDocument/2006/customXml" ds:itemID="{B0E8ECB0-C29A-4244-86DC-E4373F0FA1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678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CONVOCATORIA A ELECCIÓN DEL CONSEJO DE CONSULTA 2022</dc:title>
  <dc:subject/>
  <dc:creator>Conpersev</dc:creator>
  <cp:keywords/>
  <dc:description/>
  <cp:lastModifiedBy>María del Rosario Botton Girón</cp:lastModifiedBy>
  <cp:revision>2</cp:revision>
  <cp:lastPrinted>2021-09-25T06:23:00Z</cp:lastPrinted>
  <dcterms:created xsi:type="dcterms:W3CDTF">2022-07-13T12:15:00Z</dcterms:created>
  <dcterms:modified xsi:type="dcterms:W3CDTF">2022-07-13T12:15:00Z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0x010100C0CA0332B319464F9D89B1199400ED1D</vt:lpwstr>
  </property>
</Properties>
</file>